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21FAB" w14:textId="5251A1D8" w:rsidR="00FD414B" w:rsidRDefault="00A26770" w:rsidP="00FD414B">
      <w:r>
        <w:rPr>
          <w:noProof/>
        </w:rPr>
        <mc:AlternateContent>
          <mc:Choice Requires="wps">
            <w:drawing>
              <wp:inline distT="0" distB="0" distL="0" distR="0" wp14:anchorId="20BAC618" wp14:editId="48AEBF7F">
                <wp:extent cx="5731510" cy="389890"/>
                <wp:effectExtent l="0" t="0" r="0" b="3810"/>
                <wp:docPr id="71553972" name="Text Box 3"/>
                <wp:cNvGraphicFramePr/>
                <a:graphic xmlns:a="http://schemas.openxmlformats.org/drawingml/2006/main">
                  <a:graphicData uri="http://schemas.microsoft.com/office/word/2010/wordprocessingShape">
                    <wps:wsp>
                      <wps:cNvSpPr txBox="1"/>
                      <wps:spPr>
                        <a:xfrm>
                          <a:off x="0" y="0"/>
                          <a:ext cx="5731510" cy="389890"/>
                        </a:xfrm>
                        <a:prstGeom prst="rect">
                          <a:avLst/>
                        </a:prstGeom>
                        <a:solidFill>
                          <a:srgbClr val="EF6C1A"/>
                        </a:solidFill>
                        <a:ln w="6350">
                          <a:noFill/>
                        </a:ln>
                      </wps:spPr>
                      <wps:txbx>
                        <w:txbxContent>
                          <w:p w14:paraId="2B05F744" w14:textId="6CD4B092" w:rsidR="00A26770" w:rsidRPr="00615236" w:rsidRDefault="00A26770" w:rsidP="00A26770">
                            <w:pPr>
                              <w:jc w:val="center"/>
                              <w:rPr>
                                <w:color w:val="FFFFFF" w:themeColor="background1"/>
                                <w:sz w:val="36"/>
                                <w:szCs w:val="36"/>
                              </w:rPr>
                            </w:pPr>
                            <w:r>
                              <w:rPr>
                                <w:color w:val="FFFFFF" w:themeColor="background1"/>
                                <w:sz w:val="36"/>
                                <w:szCs w:val="36"/>
                              </w:rPr>
                              <w:t>SELECTION</w:t>
                            </w:r>
                            <w:r>
                              <w:rPr>
                                <w:color w:val="FFFFFF" w:themeColor="background1"/>
                                <w:sz w:val="36"/>
                                <w:szCs w:val="3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BAC618" id="_x0000_t202" coordsize="21600,21600" o:spt="202" path="m,l,21600r21600,l21600,xe">
                <v:stroke joinstyle="miter"/>
                <v:path gradientshapeok="t" o:connecttype="rect"/>
              </v:shapetype>
              <v:shape id="Text Box 3" o:spid="_x0000_s1026" type="#_x0000_t202" style="width:451.3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bEZMQIAAFUEAAAOAAAAZHJzL2Uyb0RvYy54bWysVEuP2jAQvlfqf7B8LyG8FiLCirKlqoR2&#13;&#10;V2KrPRvHhkiOx7UNCf31HTthodueql6cGc94Ht83k/l9UylyEtaVoHOa9vqUCM2hKPU+p99f1p+m&#13;&#10;lDjPdMEUaJHTs3D0fvHxw7w2mRjAAVQhLMEg2mW1yenBe5MlieMHUTHXAyM0GiXYinlU7T4pLKsx&#13;&#10;eqWSQb8/SWqwhbHAhXN4+9Aa6SLGl1Jw/ySlE56onGJtPp42nrtwJos5y/aWmUPJuzLYP1RRsVJj&#13;&#10;0rdQD8wzcrTlH6GqkltwIH2PQ5WAlCUXsQfsJu2/62Z7YEbEXhAcZ95gcv8vLH88bc2zJb75DA0S&#13;&#10;GACpjcscXoZ+Gmmr8MVKCdoRwvMbbKLxhOPl+G6YjlM0cbQNp7PpLOKaXF8b6/xXARUJQk4t0hLR&#13;&#10;YqeN85gRXS8uIZkDVRbrUqmo2P1upSw5MaTwy3qySpehSHzym5vSpM7pZDjux8gawvvWT2l0vzYV&#13;&#10;JN/smq7THRRnBMBCOxvO8HWJVW6Y88/M4jBgYzjg/gkPqQCTQCdRcgD782/3wR85QislNQ5XTt2P&#13;&#10;I7OCEvVNI3uzdDQK0xiV0fhugIq9texuLfpYrQCbT3GVDI9i8PfqIkoL1SvuwTJkRRPTHHPn1F/E&#13;&#10;lW9HHveIi+UyOuH8GeY3emt4CB2gDhy8NK/Mmo4ojxQ/wmUMWfaOr9Y3vNSwPHqQZSQzANyi2uGO&#13;&#10;sxsJ6/YsLMetHr2uf4PFLwAAAP//AwBQSwMEFAAGAAgAAAAhAPK4RwTcAAAACQEAAA8AAABkcnMv&#13;&#10;ZG93bnJldi54bWxMj8FOwzAQRO9I/IO1SNyo0wiiksapEKUHTojQD3DiJQ7Y6yh22/TvWbjQy0ir&#13;&#10;0czOqzazd+KIUxwCKVguMhBIXTAD9Qr2H7u7FYiYNBntAqGCM0bY1NdXlS5NONE7HpvUCy6hWGoF&#13;&#10;NqWxlDJ2Fr2OizAisfcZJq8Tn1MvzaRPXO6dzLOskF4PxB+sHvHZYvfdHLyCHLdvZker3H2du/3L&#13;&#10;g2vta9MqdXszb9csT2sQCef0n4BfBt4PNQ9rw4FMFE4B06Q/Ze8xywsQrYJieQ+yruQlQf0DAAD/&#13;&#10;/wMAUEsBAi0AFAAGAAgAAAAhALaDOJL+AAAA4QEAABMAAAAAAAAAAAAAAAAAAAAAAFtDb250ZW50&#13;&#10;X1R5cGVzXS54bWxQSwECLQAUAAYACAAAACEAOP0h/9YAAACUAQAACwAAAAAAAAAAAAAAAAAvAQAA&#13;&#10;X3JlbHMvLnJlbHNQSwECLQAUAAYACAAAACEAeQWxGTECAABVBAAADgAAAAAAAAAAAAAAAAAuAgAA&#13;&#10;ZHJzL2Uyb0RvYy54bWxQSwECLQAUAAYACAAAACEA8rhHBNwAAAAJAQAADwAAAAAAAAAAAAAAAACL&#13;&#10;BAAAZHJzL2Rvd25yZXYueG1sUEsFBgAAAAAEAAQA8wAAAJQFAAAAAA==&#13;&#10;" fillcolor="#ef6c1a" stroked="f" strokeweight=".5pt">
                <v:textbox>
                  <w:txbxContent>
                    <w:p w14:paraId="2B05F744" w14:textId="6CD4B092" w:rsidR="00A26770" w:rsidRPr="00615236" w:rsidRDefault="00A26770" w:rsidP="00A26770">
                      <w:pPr>
                        <w:jc w:val="center"/>
                        <w:rPr>
                          <w:color w:val="FFFFFF" w:themeColor="background1"/>
                          <w:sz w:val="36"/>
                          <w:szCs w:val="36"/>
                        </w:rPr>
                      </w:pPr>
                      <w:r>
                        <w:rPr>
                          <w:color w:val="FFFFFF" w:themeColor="background1"/>
                          <w:sz w:val="36"/>
                          <w:szCs w:val="36"/>
                        </w:rPr>
                        <w:t>SELECTION</w:t>
                      </w:r>
                      <w:r>
                        <w:rPr>
                          <w:color w:val="FFFFFF" w:themeColor="background1"/>
                          <w:sz w:val="36"/>
                          <w:szCs w:val="36"/>
                        </w:rPr>
                        <w:t xml:space="preserve"> POLICY</w:t>
                      </w:r>
                    </w:p>
                  </w:txbxContent>
                </v:textbox>
                <w10:anchorlock/>
              </v:shape>
            </w:pict>
          </mc:Fallback>
        </mc:AlternateContent>
      </w:r>
    </w:p>
    <w:p w14:paraId="3E93B178" w14:textId="77777777" w:rsidR="00FD414B" w:rsidRDefault="00FD414B" w:rsidP="00FD414B"/>
    <w:p w14:paraId="622D3408" w14:textId="2AADDBBC" w:rsidR="00FD414B" w:rsidRDefault="00FD414B" w:rsidP="0063762D">
      <w:pPr>
        <w:pStyle w:val="Heading1"/>
        <w:numPr>
          <w:ilvl w:val="0"/>
          <w:numId w:val="12"/>
        </w:numPr>
      </w:pPr>
      <w:r>
        <w:t>The Selectors</w:t>
      </w:r>
    </w:p>
    <w:p w14:paraId="7B31F4B7" w14:textId="49869E1E" w:rsidR="00FD414B" w:rsidRDefault="00FD414B" w:rsidP="00DE76D9">
      <w:r>
        <w:t>Appointment of Selectors</w:t>
      </w:r>
    </w:p>
    <w:p w14:paraId="4685FA34" w14:textId="58AB630D" w:rsidR="00FD414B" w:rsidRDefault="00FD414B" w:rsidP="0063762D">
      <w:pPr>
        <w:pStyle w:val="ListParagraph"/>
        <w:numPr>
          <w:ilvl w:val="1"/>
          <w:numId w:val="12"/>
        </w:numPr>
      </w:pPr>
      <w:r>
        <w:t xml:space="preserve">The </w:t>
      </w:r>
      <w:r w:rsidR="00A13691">
        <w:t>Sunshine State Men’s &amp; Mixed Netball Association Inc</w:t>
      </w:r>
      <w:r>
        <w:t xml:space="preserve"> Committee (the Suns) will determine the appointment of all </w:t>
      </w:r>
      <w:proofErr w:type="gramStart"/>
      <w:r>
        <w:t>selectors;</w:t>
      </w:r>
      <w:proofErr w:type="gramEnd"/>
    </w:p>
    <w:p w14:paraId="1CDC821F" w14:textId="7F139886" w:rsidR="00FD414B" w:rsidRDefault="00FD414B" w:rsidP="0063762D">
      <w:pPr>
        <w:pStyle w:val="ListParagraph"/>
        <w:numPr>
          <w:ilvl w:val="1"/>
          <w:numId w:val="12"/>
        </w:numPr>
      </w:pPr>
      <w:r>
        <w:t xml:space="preserve">All selectors must hold a minimum Development Netball Accreditation and demonstrate experience in coaching/playing at a representative </w:t>
      </w:r>
      <w:proofErr w:type="gramStart"/>
      <w:r>
        <w:t>level;</w:t>
      </w:r>
      <w:proofErr w:type="gramEnd"/>
    </w:p>
    <w:p w14:paraId="5278A1F2" w14:textId="34CE06F0" w:rsidR="00FD414B" w:rsidRDefault="00FD414B" w:rsidP="0063762D">
      <w:pPr>
        <w:pStyle w:val="ListParagraph"/>
        <w:numPr>
          <w:ilvl w:val="1"/>
          <w:numId w:val="12"/>
        </w:numPr>
      </w:pPr>
      <w:r>
        <w:t>The selectors will consist of:</w:t>
      </w:r>
    </w:p>
    <w:p w14:paraId="78E9B413" w14:textId="0DAE580E" w:rsidR="00FD414B" w:rsidRDefault="00FD414B" w:rsidP="0063762D">
      <w:pPr>
        <w:pStyle w:val="ListParagraph"/>
        <w:numPr>
          <w:ilvl w:val="2"/>
          <w:numId w:val="12"/>
        </w:numPr>
      </w:pPr>
      <w:r>
        <w:t xml:space="preserve">Head Coach; &amp; </w:t>
      </w:r>
    </w:p>
    <w:p w14:paraId="38AE4413" w14:textId="22EECFA0" w:rsidR="00FD414B" w:rsidRDefault="00FD414B" w:rsidP="0063762D">
      <w:pPr>
        <w:pStyle w:val="ListParagraph"/>
        <w:numPr>
          <w:ilvl w:val="2"/>
          <w:numId w:val="12"/>
        </w:numPr>
      </w:pPr>
      <w:r>
        <w:t>Team Coach</w:t>
      </w:r>
    </w:p>
    <w:p w14:paraId="10765A75" w14:textId="76938086" w:rsidR="00FD414B" w:rsidRDefault="00FD414B" w:rsidP="0063762D">
      <w:pPr>
        <w:pStyle w:val="ListParagraph"/>
        <w:numPr>
          <w:ilvl w:val="1"/>
          <w:numId w:val="12"/>
        </w:numPr>
      </w:pPr>
      <w:r>
        <w:t>Where practicable and possible the selectors (the Suns) will:</w:t>
      </w:r>
    </w:p>
    <w:p w14:paraId="2778EDE8" w14:textId="5D2DA8BE" w:rsidR="00FD414B" w:rsidRDefault="00FD414B" w:rsidP="0063762D">
      <w:pPr>
        <w:pStyle w:val="ListParagraph"/>
        <w:numPr>
          <w:ilvl w:val="2"/>
          <w:numId w:val="12"/>
        </w:numPr>
      </w:pPr>
      <w:r>
        <w:t>Appointed independent selector; &amp;</w:t>
      </w:r>
    </w:p>
    <w:p w14:paraId="14E6D20B" w14:textId="77777777" w:rsidR="00BB5DDD" w:rsidRDefault="00FD414B" w:rsidP="0063762D">
      <w:pPr>
        <w:pStyle w:val="ListParagraph"/>
        <w:numPr>
          <w:ilvl w:val="2"/>
          <w:numId w:val="12"/>
        </w:numPr>
      </w:pPr>
      <w:r>
        <w:t xml:space="preserve">Have no person with a conflict of interest involved in selections, discussions and decisions (Please refer to section 1,b ‘Conflict of Interest’). </w:t>
      </w:r>
    </w:p>
    <w:p w14:paraId="451BC1F8" w14:textId="7614B946" w:rsidR="00BB5DDD" w:rsidRDefault="00FD414B" w:rsidP="0063762D">
      <w:pPr>
        <w:pStyle w:val="Heading1"/>
        <w:numPr>
          <w:ilvl w:val="0"/>
          <w:numId w:val="12"/>
        </w:numPr>
      </w:pPr>
      <w:r>
        <w:t>Conflict of Interest:</w:t>
      </w:r>
    </w:p>
    <w:p w14:paraId="400DBE3F" w14:textId="61F668B5" w:rsidR="00FD414B" w:rsidRDefault="00FD414B" w:rsidP="0063762D">
      <w:pPr>
        <w:pStyle w:val="ListParagraph"/>
        <w:numPr>
          <w:ilvl w:val="1"/>
          <w:numId w:val="12"/>
        </w:numPr>
      </w:pPr>
      <w:r w:rsidRPr="00A13691">
        <w:rPr>
          <w:b/>
          <w:bCs/>
        </w:rPr>
        <w:t>Definition</w:t>
      </w:r>
      <w:r>
        <w:t>: Conflict of Interest occurs when an individual appointed to make selection decisions also has competing private and/or personal interests that may affect their judgement and decisions.</w:t>
      </w:r>
    </w:p>
    <w:p w14:paraId="6A485778" w14:textId="36633553" w:rsidR="00FD414B" w:rsidRDefault="00FD414B" w:rsidP="0063762D">
      <w:pPr>
        <w:pStyle w:val="ListParagraph"/>
        <w:numPr>
          <w:ilvl w:val="1"/>
          <w:numId w:val="12"/>
        </w:numPr>
      </w:pPr>
      <w:r w:rsidRPr="00A13691">
        <w:rPr>
          <w:b/>
          <w:bCs/>
        </w:rPr>
        <w:t>Approach</w:t>
      </w:r>
      <w:r>
        <w:t xml:space="preserve">: (the Suns) will endeavour to identify, avoid and address any potential conflict of interest occurring within the selection </w:t>
      </w:r>
      <w:proofErr w:type="gramStart"/>
      <w:r>
        <w:t>process;</w:t>
      </w:r>
      <w:proofErr w:type="gramEnd"/>
    </w:p>
    <w:p w14:paraId="64ABB992" w14:textId="77777777" w:rsidR="00FC63E2" w:rsidRDefault="00FC63E2" w:rsidP="00FC63E2">
      <w:pPr>
        <w:pStyle w:val="ListParagraph"/>
        <w:ind w:left="792"/>
      </w:pPr>
    </w:p>
    <w:p w14:paraId="7450759A" w14:textId="38F33101" w:rsidR="00FD414B" w:rsidRDefault="00FD414B" w:rsidP="00FC63E2">
      <w:pPr>
        <w:pStyle w:val="ListParagraph"/>
        <w:ind w:left="792"/>
      </w:pPr>
      <w:r>
        <w:t>In circumstances where a conflict of interest is identified, (the Suns) will do one of the following:</w:t>
      </w:r>
    </w:p>
    <w:p w14:paraId="4DBC7B12" w14:textId="7E14BDEC" w:rsidR="00FD414B" w:rsidRDefault="00FD414B" w:rsidP="0063762D">
      <w:pPr>
        <w:pStyle w:val="ListParagraph"/>
        <w:numPr>
          <w:ilvl w:val="2"/>
          <w:numId w:val="12"/>
        </w:numPr>
      </w:pPr>
      <w:r>
        <w:t>Refer selection decisions to an independent selector where practical or possible; or</w:t>
      </w:r>
    </w:p>
    <w:p w14:paraId="52CA518E" w14:textId="300E03FB" w:rsidR="00FD414B" w:rsidRDefault="00FD414B" w:rsidP="0063762D">
      <w:pPr>
        <w:pStyle w:val="ListParagraph"/>
        <w:numPr>
          <w:ilvl w:val="2"/>
          <w:numId w:val="12"/>
        </w:numPr>
      </w:pPr>
      <w:r>
        <w:t>Refer selection decisions to a review, conducted by alternative coaches within (the Suns) faculty. Coaches appointed to conduct this review will be determined by (the Suns).</w:t>
      </w:r>
    </w:p>
    <w:p w14:paraId="36A7A3A1" w14:textId="5DE82173" w:rsidR="00FD414B" w:rsidRDefault="00FD414B" w:rsidP="0063762D">
      <w:pPr>
        <w:pStyle w:val="ListParagraph"/>
        <w:numPr>
          <w:ilvl w:val="1"/>
          <w:numId w:val="12"/>
        </w:numPr>
      </w:pPr>
      <w:r w:rsidRPr="00FC63E2">
        <w:rPr>
          <w:b/>
          <w:bCs/>
        </w:rPr>
        <w:t>Rational</w:t>
      </w:r>
      <w:r>
        <w:t>: (the Suns) are a small association which relies on a limited number of dedicated volunteers to administer the selection process. While every effort will be undertaken to eliminate and/or mitigate identified conflicts of interest, it is acknowledged, due to the circumstances, it may be unavoidable.</w:t>
      </w:r>
    </w:p>
    <w:p w14:paraId="583D38AB" w14:textId="77777777" w:rsidR="00FD414B" w:rsidRDefault="00FD414B" w:rsidP="00FD414B"/>
    <w:p w14:paraId="78F3AF58" w14:textId="77777777" w:rsidR="00FC63E2" w:rsidRDefault="00FC63E2">
      <w:pPr>
        <w:rPr>
          <w:rFonts w:ascii="Montserrat" w:eastAsiaTheme="majorEastAsia" w:hAnsi="Montserrat" w:cstheme="majorBidi"/>
          <w:b/>
          <w:bCs/>
          <w:color w:val="73072A"/>
          <w:sz w:val="28"/>
          <w:szCs w:val="40"/>
        </w:rPr>
      </w:pPr>
      <w:r>
        <w:rPr>
          <w:b/>
          <w:bCs/>
        </w:rPr>
        <w:br w:type="page"/>
      </w:r>
    </w:p>
    <w:p w14:paraId="3FB3E884" w14:textId="2AFAF773" w:rsidR="00FD414B" w:rsidRDefault="00FD414B" w:rsidP="0063762D">
      <w:pPr>
        <w:pStyle w:val="Heading1"/>
        <w:numPr>
          <w:ilvl w:val="0"/>
          <w:numId w:val="12"/>
        </w:numPr>
      </w:pPr>
      <w:r>
        <w:lastRenderedPageBreak/>
        <w:t>Expectations and Responsibilities of Selection Personnel:</w:t>
      </w:r>
    </w:p>
    <w:p w14:paraId="73EBD51C" w14:textId="5B30AF51" w:rsidR="00FD414B" w:rsidRDefault="00FD414B" w:rsidP="0063762D">
      <w:pPr>
        <w:pStyle w:val="ListParagraph"/>
        <w:numPr>
          <w:ilvl w:val="1"/>
          <w:numId w:val="12"/>
        </w:numPr>
      </w:pPr>
      <w:r>
        <w:t xml:space="preserve">Attend all selection trials and scheduled </w:t>
      </w:r>
      <w:proofErr w:type="gramStart"/>
      <w:r>
        <w:t>meetings;</w:t>
      </w:r>
      <w:proofErr w:type="gramEnd"/>
    </w:p>
    <w:p w14:paraId="395B861D" w14:textId="75C29056" w:rsidR="00FD414B" w:rsidRDefault="00FD414B" w:rsidP="0063762D">
      <w:pPr>
        <w:pStyle w:val="ListParagraph"/>
        <w:numPr>
          <w:ilvl w:val="1"/>
          <w:numId w:val="12"/>
        </w:numPr>
      </w:pPr>
      <w:r>
        <w:t xml:space="preserve">Act with integrity and </w:t>
      </w:r>
      <w:proofErr w:type="gramStart"/>
      <w:r>
        <w:t>objectivity;</w:t>
      </w:r>
      <w:proofErr w:type="gramEnd"/>
    </w:p>
    <w:p w14:paraId="0734D271" w14:textId="4428323F" w:rsidR="00FD414B" w:rsidRDefault="00FD414B" w:rsidP="0063762D">
      <w:pPr>
        <w:pStyle w:val="ListParagraph"/>
        <w:numPr>
          <w:ilvl w:val="1"/>
          <w:numId w:val="12"/>
        </w:numPr>
      </w:pPr>
      <w:r>
        <w:t xml:space="preserve">Ensure all selection material, discussions and meetings remain </w:t>
      </w:r>
      <w:proofErr w:type="gramStart"/>
      <w:r>
        <w:t>confidential;</w:t>
      </w:r>
      <w:proofErr w:type="gramEnd"/>
    </w:p>
    <w:p w14:paraId="1079EC9B" w14:textId="551C703B" w:rsidR="00FD414B" w:rsidRDefault="00FD414B" w:rsidP="0063762D">
      <w:pPr>
        <w:pStyle w:val="ListParagraph"/>
        <w:numPr>
          <w:ilvl w:val="1"/>
          <w:numId w:val="12"/>
        </w:numPr>
      </w:pPr>
      <w:r>
        <w:t xml:space="preserve">Disclose any potential/perceived conflict of interest to (the Suns) prior to </w:t>
      </w:r>
      <w:proofErr w:type="gramStart"/>
      <w:r>
        <w:t>trials;</w:t>
      </w:r>
      <w:proofErr w:type="gramEnd"/>
    </w:p>
    <w:p w14:paraId="3076A896" w14:textId="3F0A5D01" w:rsidR="00FD414B" w:rsidRDefault="00FD414B" w:rsidP="0063762D">
      <w:pPr>
        <w:pStyle w:val="ListParagraph"/>
        <w:numPr>
          <w:ilvl w:val="1"/>
          <w:numId w:val="12"/>
        </w:numPr>
      </w:pPr>
      <w:r>
        <w:t xml:space="preserve">Exercise discretion when considering factors that are, in the opinion of the Selectors, relevant for </w:t>
      </w:r>
      <w:proofErr w:type="gramStart"/>
      <w:r>
        <w:t>consideration;</w:t>
      </w:r>
      <w:proofErr w:type="gramEnd"/>
    </w:p>
    <w:p w14:paraId="532E57C2" w14:textId="0B9EB37A" w:rsidR="00FD414B" w:rsidRDefault="00FD414B" w:rsidP="0063762D">
      <w:pPr>
        <w:pStyle w:val="ListParagraph"/>
        <w:numPr>
          <w:ilvl w:val="2"/>
          <w:numId w:val="12"/>
        </w:numPr>
      </w:pPr>
      <w:r>
        <w:t xml:space="preserve">Record all relevant information to support the determination of decisions made throughout the selection </w:t>
      </w:r>
      <w:proofErr w:type="gramStart"/>
      <w:r>
        <w:t>process;</w:t>
      </w:r>
      <w:proofErr w:type="gramEnd"/>
    </w:p>
    <w:p w14:paraId="33E9A271" w14:textId="62580711" w:rsidR="00FD414B" w:rsidRDefault="00FD414B" w:rsidP="0063762D">
      <w:pPr>
        <w:pStyle w:val="ListParagraph"/>
        <w:numPr>
          <w:ilvl w:val="2"/>
          <w:numId w:val="12"/>
        </w:numPr>
      </w:pPr>
      <w:r>
        <w:t xml:space="preserve">Provide (the Suns) committee with team selection lists, within the required time frame, for </w:t>
      </w:r>
      <w:proofErr w:type="gramStart"/>
      <w:r>
        <w:t>review;</w:t>
      </w:r>
      <w:proofErr w:type="gramEnd"/>
    </w:p>
    <w:p w14:paraId="25099149" w14:textId="6613F668" w:rsidR="00FD414B" w:rsidRDefault="00FD414B" w:rsidP="0063762D">
      <w:pPr>
        <w:pStyle w:val="ListParagraph"/>
        <w:numPr>
          <w:ilvl w:val="2"/>
          <w:numId w:val="12"/>
        </w:numPr>
      </w:pPr>
      <w:r>
        <w:t>Be willing and prepared to respond to the committee’s inquiries during the review process; &amp;</w:t>
      </w:r>
    </w:p>
    <w:p w14:paraId="7B1754E3" w14:textId="26E0EED1" w:rsidR="00FD414B" w:rsidRDefault="00FD414B" w:rsidP="0063762D">
      <w:pPr>
        <w:pStyle w:val="ListParagraph"/>
        <w:numPr>
          <w:ilvl w:val="2"/>
          <w:numId w:val="12"/>
        </w:numPr>
      </w:pPr>
      <w:r>
        <w:t>Provide constructive feedback to players when requested (as per section 6).</w:t>
      </w:r>
    </w:p>
    <w:p w14:paraId="49209195" w14:textId="77777777" w:rsidR="00FD414B" w:rsidRDefault="00FD414B" w:rsidP="00FD414B"/>
    <w:p w14:paraId="017DEA68" w14:textId="24AC322E" w:rsidR="00FD414B" w:rsidRDefault="00FD414B" w:rsidP="0063762D">
      <w:pPr>
        <w:pStyle w:val="Heading1"/>
        <w:numPr>
          <w:ilvl w:val="0"/>
          <w:numId w:val="12"/>
        </w:numPr>
      </w:pPr>
      <w:r>
        <w:t>The Queensland Suns Responsibilities:</w:t>
      </w:r>
    </w:p>
    <w:p w14:paraId="56965320" w14:textId="3DAE6777" w:rsidR="00FD414B" w:rsidRDefault="00FD414B" w:rsidP="0063762D">
      <w:pPr>
        <w:pStyle w:val="ListParagraph"/>
        <w:numPr>
          <w:ilvl w:val="1"/>
          <w:numId w:val="12"/>
        </w:numPr>
      </w:pPr>
      <w:r>
        <w:t xml:space="preserve">Appointment of </w:t>
      </w:r>
      <w:proofErr w:type="gramStart"/>
      <w:r>
        <w:t>selectors;</w:t>
      </w:r>
      <w:proofErr w:type="gramEnd"/>
    </w:p>
    <w:p w14:paraId="5FFFC712" w14:textId="66C40D1B" w:rsidR="00FD414B" w:rsidRDefault="00FD414B" w:rsidP="0063762D">
      <w:pPr>
        <w:pStyle w:val="ListParagraph"/>
        <w:numPr>
          <w:ilvl w:val="1"/>
          <w:numId w:val="12"/>
        </w:numPr>
      </w:pPr>
      <w:r>
        <w:t>Arrange and coordinate the administrative processes associated with the selection process</w:t>
      </w:r>
    </w:p>
    <w:p w14:paraId="7284D7AD" w14:textId="0A37AC96" w:rsidR="00FD414B" w:rsidRDefault="00FD414B" w:rsidP="0063762D">
      <w:pPr>
        <w:pStyle w:val="ListParagraph"/>
        <w:numPr>
          <w:ilvl w:val="1"/>
          <w:numId w:val="12"/>
        </w:numPr>
      </w:pPr>
      <w:r>
        <w:t xml:space="preserve">Write and distribute the selection </w:t>
      </w:r>
      <w:proofErr w:type="gramStart"/>
      <w:r>
        <w:t>policy;</w:t>
      </w:r>
      <w:proofErr w:type="gramEnd"/>
    </w:p>
    <w:p w14:paraId="6D52F564" w14:textId="14E4BFED" w:rsidR="00FD414B" w:rsidRDefault="00FD414B" w:rsidP="0063762D">
      <w:pPr>
        <w:pStyle w:val="ListParagraph"/>
        <w:numPr>
          <w:ilvl w:val="1"/>
          <w:numId w:val="12"/>
        </w:numPr>
      </w:pPr>
      <w:r>
        <w:t xml:space="preserve">Review selection policy annually in consultation with Head </w:t>
      </w:r>
      <w:proofErr w:type="gramStart"/>
      <w:r>
        <w:t>Coaches;</w:t>
      </w:r>
      <w:proofErr w:type="gramEnd"/>
    </w:p>
    <w:p w14:paraId="229CEC99" w14:textId="26A39AE0" w:rsidR="00FD414B" w:rsidRDefault="00FD414B" w:rsidP="0063762D">
      <w:pPr>
        <w:pStyle w:val="ListParagraph"/>
        <w:numPr>
          <w:ilvl w:val="1"/>
          <w:numId w:val="12"/>
        </w:numPr>
      </w:pPr>
      <w:r>
        <w:t xml:space="preserve">Review team selections submitted by the selectors, provide feedback and grant final </w:t>
      </w:r>
      <w:proofErr w:type="gramStart"/>
      <w:r>
        <w:t>approval;</w:t>
      </w:r>
      <w:proofErr w:type="gramEnd"/>
    </w:p>
    <w:p w14:paraId="792D7961" w14:textId="612E18DA" w:rsidR="00FD414B" w:rsidRDefault="00FD414B" w:rsidP="0063762D">
      <w:pPr>
        <w:pStyle w:val="ListParagraph"/>
        <w:numPr>
          <w:ilvl w:val="1"/>
          <w:numId w:val="12"/>
        </w:numPr>
      </w:pPr>
      <w:r>
        <w:t>Notify all players privately and in writing the outcome of selections; &amp; Formally announce Teams / Squads.</w:t>
      </w:r>
    </w:p>
    <w:p w14:paraId="6096693C" w14:textId="77777777" w:rsidR="00FD414B" w:rsidRDefault="00FD414B" w:rsidP="00FD414B"/>
    <w:p w14:paraId="05500B53" w14:textId="79AB0A78" w:rsidR="00FD414B" w:rsidRDefault="00FD414B" w:rsidP="0063762D">
      <w:pPr>
        <w:pStyle w:val="Heading1"/>
        <w:numPr>
          <w:ilvl w:val="0"/>
          <w:numId w:val="12"/>
        </w:numPr>
      </w:pPr>
      <w:r>
        <w:t>Selections</w:t>
      </w:r>
    </w:p>
    <w:p w14:paraId="6ACF3189" w14:textId="407C595C" w:rsidR="00FD414B" w:rsidRDefault="00FD414B" w:rsidP="0063762D">
      <w:pPr>
        <w:pStyle w:val="ListParagraph"/>
        <w:numPr>
          <w:ilvl w:val="1"/>
          <w:numId w:val="12"/>
        </w:numPr>
      </w:pPr>
      <w:r>
        <w:t>Player Eligibility:</w:t>
      </w:r>
    </w:p>
    <w:p w14:paraId="29AC526D" w14:textId="0AB5BEC3" w:rsidR="00FD414B" w:rsidRDefault="00AD7BB5" w:rsidP="00AD7BB5">
      <w:pPr>
        <w:pStyle w:val="ListParagraph"/>
      </w:pPr>
      <w:r>
        <w:t>(</w:t>
      </w:r>
      <w:r w:rsidR="00FD414B">
        <w:t xml:space="preserve">the Suns) selections are open to any interested </w:t>
      </w:r>
      <w:proofErr w:type="gramStart"/>
      <w:r w:rsidR="00FD414B">
        <w:t>athlete;</w:t>
      </w:r>
      <w:proofErr w:type="gramEnd"/>
    </w:p>
    <w:p w14:paraId="52E2EA9A" w14:textId="2714FAB5" w:rsidR="00FD414B" w:rsidRDefault="00FD414B" w:rsidP="0063762D">
      <w:pPr>
        <w:pStyle w:val="ListParagraph"/>
        <w:numPr>
          <w:ilvl w:val="2"/>
          <w:numId w:val="12"/>
        </w:numPr>
      </w:pPr>
      <w:r>
        <w:t xml:space="preserve">17/U Team players selected must be 17 years or younger as </w:t>
      </w:r>
      <w:proofErr w:type="gramStart"/>
      <w:r>
        <w:t>at</w:t>
      </w:r>
      <w:proofErr w:type="gramEnd"/>
      <w:r>
        <w:t xml:space="preserve"> 31 December of the year of the AMMNA Championships;</w:t>
      </w:r>
    </w:p>
    <w:p w14:paraId="664EE8F7" w14:textId="6AE2A7C6" w:rsidR="00FD414B" w:rsidRDefault="00FD414B" w:rsidP="0063762D">
      <w:pPr>
        <w:pStyle w:val="ListParagraph"/>
        <w:numPr>
          <w:ilvl w:val="2"/>
          <w:numId w:val="12"/>
        </w:numPr>
      </w:pPr>
      <w:r>
        <w:t xml:space="preserve">20/U Team players selected must be 20 years or younger as at 31 </w:t>
      </w:r>
      <w:proofErr w:type="spellStart"/>
      <w:r>
        <w:t>mDecember</w:t>
      </w:r>
      <w:proofErr w:type="spellEnd"/>
      <w:r>
        <w:t xml:space="preserve"> of the year of the AMMNA Championships; &amp;</w:t>
      </w:r>
    </w:p>
    <w:p w14:paraId="7C4C2F75" w14:textId="144B55B6" w:rsidR="00FD414B" w:rsidRDefault="00FD414B" w:rsidP="0063762D">
      <w:pPr>
        <w:pStyle w:val="ListParagraph"/>
        <w:numPr>
          <w:ilvl w:val="2"/>
          <w:numId w:val="12"/>
        </w:numPr>
      </w:pPr>
      <w:r>
        <w:t xml:space="preserve">23/U Team players selected must be 23 years or younger as </w:t>
      </w:r>
      <w:proofErr w:type="gramStart"/>
      <w:r>
        <w:t>at</w:t>
      </w:r>
      <w:proofErr w:type="gramEnd"/>
      <w:r>
        <w:t xml:space="preserve"> 31 December of the year of the AMMNA Championships</w:t>
      </w:r>
    </w:p>
    <w:p w14:paraId="11C592A5" w14:textId="77777777" w:rsidR="00FD414B" w:rsidRDefault="00FD414B" w:rsidP="00FD41BA">
      <w:pPr>
        <w:ind w:left="360"/>
      </w:pPr>
    </w:p>
    <w:p w14:paraId="63977013" w14:textId="2923E77B" w:rsidR="00FD414B" w:rsidRDefault="00FD414B" w:rsidP="0063762D">
      <w:pPr>
        <w:pStyle w:val="ListParagraph"/>
        <w:numPr>
          <w:ilvl w:val="1"/>
          <w:numId w:val="12"/>
        </w:numPr>
      </w:pPr>
      <w:r>
        <w:t>Eligibility Exemption (if applicable)</w:t>
      </w:r>
    </w:p>
    <w:p w14:paraId="43B36238" w14:textId="617434A5" w:rsidR="00FD414B" w:rsidRDefault="00FD414B" w:rsidP="0063762D">
      <w:pPr>
        <w:pStyle w:val="ListParagraph"/>
        <w:numPr>
          <w:ilvl w:val="2"/>
          <w:numId w:val="12"/>
        </w:numPr>
      </w:pPr>
      <w:r>
        <w:t>The Australian Men’s &amp; Mixed Netball Association (AMMNA) has the authority to provide (the Suns) with exemptions relating to player selections on application.</w:t>
      </w:r>
    </w:p>
    <w:p w14:paraId="53CBC59A" w14:textId="42148B69" w:rsidR="00FD414B" w:rsidRDefault="00FD414B" w:rsidP="0063762D">
      <w:pPr>
        <w:pStyle w:val="ListParagraph"/>
        <w:numPr>
          <w:ilvl w:val="2"/>
          <w:numId w:val="12"/>
        </w:numPr>
      </w:pPr>
      <w:r>
        <w:t>Exemptions are determined solely by (AMMNA) in accordance with set guidelines outlined in their own bylaws</w:t>
      </w:r>
    </w:p>
    <w:p w14:paraId="4B6874D2" w14:textId="1819E7A2" w:rsidR="00FD414B" w:rsidRDefault="00FD414B" w:rsidP="0063762D">
      <w:pPr>
        <w:pStyle w:val="ListParagraph"/>
        <w:numPr>
          <w:ilvl w:val="2"/>
          <w:numId w:val="12"/>
        </w:numPr>
      </w:pPr>
      <w:r>
        <w:lastRenderedPageBreak/>
        <w:t>(the Suns) will determine the circumstances that would trigger an exemption application being  submitted  to (AMMNA).</w:t>
      </w:r>
    </w:p>
    <w:p w14:paraId="46FA82F3" w14:textId="77777777" w:rsidR="00B00C95" w:rsidRDefault="00FD414B" w:rsidP="0063762D">
      <w:pPr>
        <w:pStyle w:val="ListParagraph"/>
        <w:numPr>
          <w:ilvl w:val="2"/>
          <w:numId w:val="12"/>
        </w:numPr>
      </w:pPr>
      <w:r>
        <w:t xml:space="preserve">In circumstances where (the Suns) application for exemption is granted by (AMMNA), this exemption will </w:t>
      </w:r>
      <w:proofErr w:type="spellStart"/>
      <w:r>
        <w:t>supercede</w:t>
      </w:r>
      <w:proofErr w:type="spellEnd"/>
      <w:r>
        <w:t xml:space="preserve"> any clause in this document that has prevented player selection</w:t>
      </w:r>
    </w:p>
    <w:p w14:paraId="75B0A277" w14:textId="77777777" w:rsidR="00B00C95" w:rsidRDefault="00B00C95" w:rsidP="00B00C95">
      <w:pPr>
        <w:pStyle w:val="ListParagraph"/>
        <w:ind w:left="792"/>
      </w:pPr>
    </w:p>
    <w:p w14:paraId="7EE7FF5E" w14:textId="77777777" w:rsidR="008316D4" w:rsidRDefault="00FD414B" w:rsidP="0063762D">
      <w:pPr>
        <w:pStyle w:val="ListParagraph"/>
        <w:numPr>
          <w:ilvl w:val="1"/>
          <w:numId w:val="12"/>
        </w:numPr>
      </w:pPr>
      <w:r>
        <w:t>Selection Criteria:</w:t>
      </w:r>
    </w:p>
    <w:p w14:paraId="274A1290" w14:textId="7ACF5475" w:rsidR="00FD414B" w:rsidRDefault="00FD414B" w:rsidP="008316D4">
      <w:pPr>
        <w:pStyle w:val="ListParagraph"/>
        <w:ind w:left="792"/>
      </w:pPr>
      <w:r>
        <w:t>The selectors must consider the following selection criteria in the selection process:</w:t>
      </w:r>
    </w:p>
    <w:p w14:paraId="5FB6D72E" w14:textId="4FC6D5E4" w:rsidR="00FD414B" w:rsidRDefault="00FD414B" w:rsidP="0063762D">
      <w:pPr>
        <w:pStyle w:val="ListParagraph"/>
        <w:numPr>
          <w:ilvl w:val="2"/>
          <w:numId w:val="12"/>
        </w:numPr>
      </w:pPr>
      <w:r>
        <w:t xml:space="preserve">Past </w:t>
      </w:r>
      <w:proofErr w:type="gramStart"/>
      <w:r>
        <w:t>performance's</w:t>
      </w:r>
      <w:proofErr w:type="gramEnd"/>
      <w:r>
        <w:t xml:space="preserve"> over such period as determined relevant or appropriate by the Selectors;</w:t>
      </w:r>
    </w:p>
    <w:p w14:paraId="0469FABF" w14:textId="640BDEFE" w:rsidR="00FD414B" w:rsidRDefault="00FD414B" w:rsidP="0063762D">
      <w:pPr>
        <w:pStyle w:val="ListParagraph"/>
        <w:numPr>
          <w:ilvl w:val="2"/>
          <w:numId w:val="12"/>
        </w:numPr>
      </w:pPr>
      <w:r>
        <w:t xml:space="preserve">The players current level of </w:t>
      </w:r>
      <w:proofErr w:type="gramStart"/>
      <w:r>
        <w:t>skill;</w:t>
      </w:r>
      <w:proofErr w:type="gramEnd"/>
    </w:p>
    <w:p w14:paraId="70C52E9A" w14:textId="02ECFBE0" w:rsidR="00FD414B" w:rsidRDefault="00FD414B" w:rsidP="0063762D">
      <w:pPr>
        <w:pStyle w:val="ListParagraph"/>
        <w:numPr>
          <w:ilvl w:val="2"/>
          <w:numId w:val="12"/>
        </w:numPr>
      </w:pPr>
      <w:r>
        <w:t xml:space="preserve">The players </w:t>
      </w:r>
      <w:proofErr w:type="spellStart"/>
      <w:proofErr w:type="gramStart"/>
      <w:r>
        <w:t>potential;</w:t>
      </w:r>
      <w:proofErr w:type="gramEnd"/>
      <w:r>
        <w:t>Any</w:t>
      </w:r>
      <w:proofErr w:type="spellEnd"/>
      <w:r>
        <w:t xml:space="preserve"> current or potential injury and/or condition which will impair, inhibit or prevent the players performance to the required level;</w:t>
      </w:r>
    </w:p>
    <w:p w14:paraId="5799B325" w14:textId="58877BF1" w:rsidR="00FD414B" w:rsidRDefault="00FD414B" w:rsidP="0063762D">
      <w:pPr>
        <w:pStyle w:val="ListParagraph"/>
        <w:numPr>
          <w:ilvl w:val="2"/>
          <w:numId w:val="12"/>
        </w:numPr>
      </w:pPr>
      <w:r>
        <w:t xml:space="preserve">In considering the criteria, the Selectors may in their discretion give weight to extenuating circumstances.  </w:t>
      </w:r>
    </w:p>
    <w:p w14:paraId="7FA71D0D" w14:textId="77777777" w:rsidR="00FD41BA" w:rsidRDefault="00FD41BA" w:rsidP="00FD41BA">
      <w:pPr>
        <w:pStyle w:val="ListParagraph"/>
      </w:pPr>
    </w:p>
    <w:p w14:paraId="3E7A6D2E" w14:textId="1011383C" w:rsidR="00FD414B" w:rsidRDefault="00FD414B" w:rsidP="0063762D">
      <w:pPr>
        <w:pStyle w:val="ListParagraph"/>
        <w:numPr>
          <w:ilvl w:val="1"/>
          <w:numId w:val="12"/>
        </w:numPr>
      </w:pPr>
      <w:r>
        <w:t>Decisions:</w:t>
      </w:r>
    </w:p>
    <w:p w14:paraId="79BB5646" w14:textId="491271F6" w:rsidR="00FD414B" w:rsidRDefault="00FD414B" w:rsidP="0063762D">
      <w:pPr>
        <w:pStyle w:val="ListParagraph"/>
        <w:numPr>
          <w:ilvl w:val="2"/>
          <w:numId w:val="12"/>
        </w:numPr>
      </w:pPr>
      <w:r>
        <w:t xml:space="preserve">Selection decisions will be determined by the Team Coach, in consultation with the Head Coach, and an independent selector if </w:t>
      </w:r>
      <w:proofErr w:type="gramStart"/>
      <w:r>
        <w:t>applicable;</w:t>
      </w:r>
      <w:proofErr w:type="gramEnd"/>
    </w:p>
    <w:p w14:paraId="22E9B018" w14:textId="63AAB5F8" w:rsidR="00FD414B" w:rsidRDefault="00FD414B" w:rsidP="0063762D">
      <w:pPr>
        <w:pStyle w:val="ListParagraph"/>
        <w:numPr>
          <w:ilvl w:val="2"/>
          <w:numId w:val="12"/>
        </w:numPr>
      </w:pPr>
      <w:r>
        <w:t xml:space="preserve">Team Coaches are permitted to seek selection advice from the appointed Assistant Coach, or other coaches within the Sun's </w:t>
      </w:r>
      <w:proofErr w:type="gramStart"/>
      <w:r>
        <w:t>faculty;</w:t>
      </w:r>
      <w:proofErr w:type="gramEnd"/>
    </w:p>
    <w:p w14:paraId="7A155B83" w14:textId="2713CF80" w:rsidR="00FD414B" w:rsidRDefault="00FD414B" w:rsidP="0063762D">
      <w:pPr>
        <w:pStyle w:val="ListParagraph"/>
        <w:numPr>
          <w:ilvl w:val="2"/>
          <w:numId w:val="12"/>
        </w:numPr>
      </w:pPr>
      <w:r>
        <w:t xml:space="preserve">If there is a disagreement, the Team Coach and the Head Coach must notify (the Suns) when submitting Team or Squad lists.  The Head Coach, Team Coach and an assigned Suns member or independent Selector (where practical and possible), will </w:t>
      </w:r>
      <w:proofErr w:type="gramStart"/>
      <w:r>
        <w:t>enter into</w:t>
      </w:r>
      <w:proofErr w:type="gramEnd"/>
      <w:r>
        <w:t xml:space="preserve"> informal discussions to resolve the issue.</w:t>
      </w:r>
    </w:p>
    <w:p w14:paraId="2064A5C8" w14:textId="3E0C2443" w:rsidR="00FD414B" w:rsidRDefault="00FD414B" w:rsidP="0063762D">
      <w:pPr>
        <w:pStyle w:val="ListParagraph"/>
        <w:numPr>
          <w:ilvl w:val="2"/>
          <w:numId w:val="12"/>
        </w:numPr>
      </w:pPr>
      <w:r>
        <w:t xml:space="preserve">Should an issue be unable to be resolved, the matter will be put to a vote and the majority vote will determine the </w:t>
      </w:r>
      <w:proofErr w:type="gramStart"/>
      <w:r>
        <w:t>outcome;</w:t>
      </w:r>
      <w:proofErr w:type="gramEnd"/>
    </w:p>
    <w:p w14:paraId="5038A06E" w14:textId="616FF8DB" w:rsidR="00FD414B" w:rsidRDefault="00FD414B" w:rsidP="0063762D">
      <w:pPr>
        <w:pStyle w:val="ListParagraph"/>
        <w:numPr>
          <w:ilvl w:val="2"/>
          <w:numId w:val="12"/>
        </w:numPr>
      </w:pPr>
      <w:r>
        <w:t xml:space="preserve">Should an issue be unable to be resolved, the matter will be put to a vote and the majority vote will determine the </w:t>
      </w:r>
      <w:proofErr w:type="gramStart"/>
      <w:r>
        <w:t>outcome;</w:t>
      </w:r>
      <w:proofErr w:type="gramEnd"/>
    </w:p>
    <w:p w14:paraId="276F6D56" w14:textId="1FAADDED" w:rsidR="00FD414B" w:rsidRDefault="00FD414B" w:rsidP="0063762D">
      <w:pPr>
        <w:pStyle w:val="ListParagraph"/>
        <w:numPr>
          <w:ilvl w:val="2"/>
          <w:numId w:val="12"/>
        </w:numPr>
      </w:pPr>
      <w:r>
        <w:t xml:space="preserve">Subject to this Policy, the decision determined by the Selectors, in conjunction with the (the Suns) endorsement, shall be </w:t>
      </w:r>
      <w:proofErr w:type="gramStart"/>
      <w:r>
        <w:t>final;</w:t>
      </w:r>
      <w:proofErr w:type="gramEnd"/>
    </w:p>
    <w:p w14:paraId="78C239C1" w14:textId="7E862258" w:rsidR="00FD414B" w:rsidRDefault="00FD414B" w:rsidP="0063762D">
      <w:pPr>
        <w:pStyle w:val="ListParagraph"/>
        <w:numPr>
          <w:ilvl w:val="2"/>
          <w:numId w:val="12"/>
        </w:numPr>
      </w:pPr>
      <w:r>
        <w:t>Subject to this Policy, the decision determined by the Selectors, in conjunction with (the Suns) endorsement, shall be final.</w:t>
      </w:r>
      <w:r w:rsidR="0063762D">
        <w:t xml:space="preserve"> </w:t>
      </w:r>
      <w:r>
        <w:t>No reasons or justifications are required to be given for any decision; &amp;</w:t>
      </w:r>
    </w:p>
    <w:p w14:paraId="4E2EA62F" w14:textId="41C3A472" w:rsidR="00FD414B" w:rsidRDefault="00FD414B" w:rsidP="0063762D">
      <w:pPr>
        <w:pStyle w:val="ListParagraph"/>
        <w:numPr>
          <w:ilvl w:val="2"/>
          <w:numId w:val="12"/>
        </w:numPr>
      </w:pPr>
      <w:r>
        <w:t>Subject to this policy, there are no provisions for athletes to appeal/challenge an unfavourable section outcome.</w:t>
      </w:r>
    </w:p>
    <w:p w14:paraId="6EAA49B0" w14:textId="77777777" w:rsidR="00FD414B" w:rsidRDefault="00FD414B" w:rsidP="00FD414B"/>
    <w:p w14:paraId="089BDC55" w14:textId="77777777" w:rsidR="0063762D" w:rsidRDefault="0063762D">
      <w:pPr>
        <w:rPr>
          <w:rFonts w:ascii="Montserrat" w:eastAsiaTheme="majorEastAsia" w:hAnsi="Montserrat" w:cstheme="majorBidi"/>
          <w:color w:val="73072A"/>
          <w:sz w:val="28"/>
          <w:szCs w:val="40"/>
        </w:rPr>
      </w:pPr>
      <w:r>
        <w:br w:type="page"/>
      </w:r>
    </w:p>
    <w:p w14:paraId="15D9E55E" w14:textId="62CDB4BF" w:rsidR="00FD414B" w:rsidRDefault="00FD414B" w:rsidP="0063762D">
      <w:pPr>
        <w:pStyle w:val="Heading1"/>
        <w:numPr>
          <w:ilvl w:val="0"/>
          <w:numId w:val="12"/>
        </w:numPr>
      </w:pPr>
      <w:r>
        <w:lastRenderedPageBreak/>
        <w:t>Request for Feedback:</w:t>
      </w:r>
    </w:p>
    <w:p w14:paraId="6341075C" w14:textId="253CA486" w:rsidR="00FD414B" w:rsidRDefault="00FD414B" w:rsidP="0063762D">
      <w:pPr>
        <w:pStyle w:val="ListParagraph"/>
        <w:numPr>
          <w:ilvl w:val="1"/>
          <w:numId w:val="12"/>
        </w:numPr>
      </w:pPr>
      <w:r>
        <w:t xml:space="preserve">Players who are unsuccessful in selection can request feedback from </w:t>
      </w:r>
      <w:proofErr w:type="gramStart"/>
      <w:r>
        <w:t>selectors;</w:t>
      </w:r>
      <w:proofErr w:type="gramEnd"/>
    </w:p>
    <w:p w14:paraId="50C447D0" w14:textId="22806766" w:rsidR="00FD414B" w:rsidRDefault="00FD414B" w:rsidP="0063762D">
      <w:pPr>
        <w:pStyle w:val="ListParagraph"/>
        <w:numPr>
          <w:ilvl w:val="1"/>
          <w:numId w:val="12"/>
        </w:numPr>
      </w:pPr>
      <w:r>
        <w:t>Players are required to submit their feedback requests, in writing, within 7 days of teams being announced.</w:t>
      </w:r>
    </w:p>
    <w:p w14:paraId="1503C5EA" w14:textId="0E5D46CD" w:rsidR="00FD414B" w:rsidRDefault="00FD414B" w:rsidP="0063762D">
      <w:pPr>
        <w:pStyle w:val="ListParagraph"/>
        <w:numPr>
          <w:ilvl w:val="1"/>
          <w:numId w:val="12"/>
        </w:numPr>
      </w:pPr>
      <w:r>
        <w:t>(the Suns) will inform the relevant selector of the feedback request in writing and will determine an appropriate time frame for feedback to be provided to the player.</w:t>
      </w:r>
    </w:p>
    <w:p w14:paraId="4CCC6332" w14:textId="2B71D4B4" w:rsidR="00FD414B" w:rsidRDefault="00FD414B" w:rsidP="0063762D">
      <w:pPr>
        <w:pStyle w:val="ListParagraph"/>
        <w:numPr>
          <w:ilvl w:val="1"/>
          <w:numId w:val="12"/>
        </w:numPr>
      </w:pPr>
      <w:r>
        <w:t>The Selector is required to provide feedback to the player in writing and is required to copy (the Suns) into the response.</w:t>
      </w:r>
    </w:p>
    <w:p w14:paraId="5806500D" w14:textId="77777777" w:rsidR="00FD414B" w:rsidRDefault="00FD414B" w:rsidP="00FD414B"/>
    <w:p w14:paraId="0539E93A" w14:textId="7B3E3EAD" w:rsidR="00FD414B" w:rsidRDefault="00FD414B" w:rsidP="0063762D">
      <w:pPr>
        <w:pStyle w:val="Heading1"/>
        <w:numPr>
          <w:ilvl w:val="0"/>
          <w:numId w:val="12"/>
        </w:numPr>
      </w:pPr>
      <w:r>
        <w:t>Attendance Requirements</w:t>
      </w:r>
    </w:p>
    <w:p w14:paraId="19B51C22" w14:textId="7AE08453" w:rsidR="00FD414B" w:rsidRDefault="00FD414B" w:rsidP="0063762D">
      <w:pPr>
        <w:pStyle w:val="ListParagraph"/>
        <w:numPr>
          <w:ilvl w:val="1"/>
          <w:numId w:val="12"/>
        </w:numPr>
      </w:pPr>
      <w:r>
        <w:t xml:space="preserve">All players are required to attend all scheduled trials </w:t>
      </w:r>
      <w:proofErr w:type="gramStart"/>
      <w:r>
        <w:t>in order to</w:t>
      </w:r>
      <w:proofErr w:type="gramEnd"/>
      <w:r>
        <w:t xml:space="preserve"> be eligible for team selection:</w:t>
      </w:r>
    </w:p>
    <w:p w14:paraId="5404F175" w14:textId="124155D2" w:rsidR="00FD414B" w:rsidRDefault="00FD414B" w:rsidP="0063762D">
      <w:pPr>
        <w:pStyle w:val="ListParagraph"/>
        <w:numPr>
          <w:ilvl w:val="1"/>
          <w:numId w:val="12"/>
        </w:numPr>
      </w:pPr>
      <w:r>
        <w:t xml:space="preserve">Players unable to attend must provide notification, in writing to (the Suns), at the time of registration or within 48 hours of scheduled trials </w:t>
      </w:r>
      <w:proofErr w:type="gramStart"/>
      <w:r>
        <w:t>commencing;</w:t>
      </w:r>
      <w:proofErr w:type="gramEnd"/>
    </w:p>
    <w:p w14:paraId="5CAFFCAE" w14:textId="6F8621E4" w:rsidR="00FD414B" w:rsidRDefault="00FD414B" w:rsidP="0063762D">
      <w:pPr>
        <w:pStyle w:val="ListParagraph"/>
        <w:numPr>
          <w:ilvl w:val="1"/>
          <w:numId w:val="12"/>
        </w:numPr>
      </w:pPr>
      <w:r>
        <w:t>Exemption: The Selectors may apply discretion to clauses to 7.1 and 7.2, based on a player's circumstances if considered relevant or exceptional; &amp;</w:t>
      </w:r>
    </w:p>
    <w:p w14:paraId="667D7D9E" w14:textId="1560F49C" w:rsidR="00FD414B" w:rsidRDefault="00FD414B" w:rsidP="0063762D">
      <w:pPr>
        <w:pStyle w:val="ListParagraph"/>
        <w:numPr>
          <w:ilvl w:val="1"/>
          <w:numId w:val="12"/>
        </w:numPr>
      </w:pPr>
      <w:r>
        <w:t>If the Selector determines the exemption outlined in 7.3 is applicable, Selectors must inform (the Suns) of their applied discretion and reasoning when submitting their chosen team list to (the Suns) for review.</w:t>
      </w:r>
    </w:p>
    <w:p w14:paraId="77491181" w14:textId="77777777" w:rsidR="00FD414B" w:rsidRDefault="00FD414B" w:rsidP="00FD414B"/>
    <w:p w14:paraId="49316C69" w14:textId="77777777" w:rsidR="00FD414B" w:rsidRDefault="00FD414B" w:rsidP="00FD414B"/>
    <w:p w14:paraId="0818DD3A" w14:textId="474F092E" w:rsidR="00FD414B" w:rsidRDefault="00FD414B" w:rsidP="0063762D">
      <w:pPr>
        <w:pStyle w:val="Heading1"/>
        <w:numPr>
          <w:ilvl w:val="0"/>
          <w:numId w:val="12"/>
        </w:numPr>
      </w:pPr>
      <w:r>
        <w:t>Notifications and Team Announcement</w:t>
      </w:r>
    </w:p>
    <w:p w14:paraId="463F6779" w14:textId="4394D4C5" w:rsidR="00874809" w:rsidRPr="009614D5" w:rsidRDefault="00FD414B" w:rsidP="0063762D">
      <w:pPr>
        <w:pStyle w:val="ListParagraph"/>
        <w:numPr>
          <w:ilvl w:val="1"/>
          <w:numId w:val="12"/>
        </w:numPr>
      </w:pPr>
      <w:r>
        <w:t>As soon as reasonably possible once the final team list is submitted and approved, (the Suns) will notify all players of the selection outcomes.</w:t>
      </w:r>
    </w:p>
    <w:sectPr w:rsidR="00874809" w:rsidRPr="009614D5" w:rsidSect="009614D5">
      <w:headerReference w:type="default" r:id="rId7"/>
      <w:footerReference w:type="even" r:id="rId8"/>
      <w:footerReference w:type="default" r:id="rId9"/>
      <w:pgSz w:w="11906" w:h="16838"/>
      <w:pgMar w:top="223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1DC4" w14:textId="77777777" w:rsidR="002502B2" w:rsidRDefault="002502B2" w:rsidP="00EB6A71">
      <w:r>
        <w:separator/>
      </w:r>
    </w:p>
  </w:endnote>
  <w:endnote w:type="continuationSeparator" w:id="0">
    <w:p w14:paraId="22A5DC05" w14:textId="77777777" w:rsidR="002502B2" w:rsidRDefault="002502B2" w:rsidP="00EB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7369947"/>
      <w:docPartObj>
        <w:docPartGallery w:val="Page Numbers (Bottom of Page)"/>
        <w:docPartUnique/>
      </w:docPartObj>
    </w:sdtPr>
    <w:sdtContent>
      <w:p w14:paraId="64E16271" w14:textId="1C8A0DC4" w:rsidR="008728A1" w:rsidRDefault="008728A1" w:rsidP="00C80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9F48C" w14:textId="77777777" w:rsidR="008728A1" w:rsidRDefault="008728A1" w:rsidP="008728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BCDF" w14:textId="76604808" w:rsidR="008728A1" w:rsidRDefault="008728A1" w:rsidP="008728A1">
    <w:pPr>
      <w:pStyle w:val="Footer"/>
      <w:framePr w:wrap="none" w:vAnchor="text" w:hAnchor="page" w:x="10152" w:y="2"/>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5070"/>
      <w:gridCol w:w="941"/>
    </w:tblGrid>
    <w:tr w:rsidR="008728A1" w14:paraId="2E47BE85" w14:textId="77777777" w:rsidTr="00E747EC">
      <w:tc>
        <w:tcPr>
          <w:tcW w:w="3005" w:type="dxa"/>
          <w:shd w:val="clear" w:color="auto" w:fill="BFBFBF" w:themeFill="background1" w:themeFillShade="BF"/>
        </w:tcPr>
        <w:p w14:paraId="24B9F203" w14:textId="4B4079DB" w:rsidR="008728A1" w:rsidRDefault="0063762D" w:rsidP="008728A1">
          <w:pPr>
            <w:pStyle w:val="Footer"/>
            <w:ind w:right="360"/>
          </w:pPr>
          <w:r>
            <w:t>Selection Policy</w:t>
          </w:r>
        </w:p>
      </w:tc>
      <w:tc>
        <w:tcPr>
          <w:tcW w:w="5070" w:type="dxa"/>
          <w:shd w:val="clear" w:color="auto" w:fill="BFBFBF" w:themeFill="background1" w:themeFillShade="BF"/>
        </w:tcPr>
        <w:p w14:paraId="0C863249" w14:textId="745B0B38" w:rsidR="008728A1" w:rsidRDefault="008728A1" w:rsidP="008728A1">
          <w:pPr>
            <w:pStyle w:val="Footer"/>
            <w:jc w:val="right"/>
          </w:pPr>
        </w:p>
      </w:tc>
      <w:tc>
        <w:tcPr>
          <w:tcW w:w="941" w:type="dxa"/>
          <w:shd w:val="clear" w:color="auto" w:fill="EF6C1A"/>
          <w:vAlign w:val="center"/>
        </w:tcPr>
        <w:sdt>
          <w:sdtPr>
            <w:rPr>
              <w:rStyle w:val="PageNumber"/>
              <w:color w:val="FFFFFF" w:themeColor="background1"/>
            </w:rPr>
            <w:id w:val="728502617"/>
            <w:docPartObj>
              <w:docPartGallery w:val="Page Numbers (Bottom of Page)"/>
              <w:docPartUnique/>
            </w:docPartObj>
          </w:sdtPr>
          <w:sdtContent>
            <w:p w14:paraId="1343E227" w14:textId="62291695" w:rsidR="008728A1" w:rsidRPr="008728A1" w:rsidRDefault="008728A1" w:rsidP="008728A1">
              <w:pPr>
                <w:pStyle w:val="Footer"/>
                <w:jc w:val="center"/>
                <w:rPr>
                  <w:color w:val="FFFFFF" w:themeColor="background1"/>
                </w:rPr>
              </w:pPr>
              <w:r w:rsidRPr="008728A1">
                <w:rPr>
                  <w:rStyle w:val="PageNumber"/>
                  <w:color w:val="FFFFFF" w:themeColor="background1"/>
                </w:rPr>
                <w:fldChar w:fldCharType="begin"/>
              </w:r>
              <w:r w:rsidRPr="008728A1">
                <w:rPr>
                  <w:rStyle w:val="PageNumber"/>
                  <w:color w:val="FFFFFF" w:themeColor="background1"/>
                </w:rPr>
                <w:instrText xml:space="preserve"> PAGE </w:instrText>
              </w:r>
              <w:r w:rsidRPr="008728A1">
                <w:rPr>
                  <w:rStyle w:val="PageNumber"/>
                  <w:color w:val="FFFFFF" w:themeColor="background1"/>
                </w:rPr>
                <w:fldChar w:fldCharType="separate"/>
              </w:r>
              <w:r w:rsidRPr="008728A1">
                <w:rPr>
                  <w:rStyle w:val="PageNumber"/>
                  <w:color w:val="FFFFFF" w:themeColor="background1"/>
                </w:rPr>
                <w:t>2</w:t>
              </w:r>
              <w:r w:rsidRPr="008728A1">
                <w:rPr>
                  <w:rStyle w:val="PageNumber"/>
                  <w:color w:val="FFFFFF" w:themeColor="background1"/>
                </w:rPr>
                <w:fldChar w:fldCharType="end"/>
              </w:r>
            </w:p>
          </w:sdtContent>
        </w:sdt>
      </w:tc>
    </w:tr>
  </w:tbl>
  <w:p w14:paraId="47F16309" w14:textId="77777777" w:rsidR="008728A1" w:rsidRDefault="0087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B049" w14:textId="77777777" w:rsidR="002502B2" w:rsidRDefault="002502B2" w:rsidP="00EB6A71">
      <w:r>
        <w:separator/>
      </w:r>
    </w:p>
  </w:footnote>
  <w:footnote w:type="continuationSeparator" w:id="0">
    <w:p w14:paraId="000E95E4" w14:textId="77777777" w:rsidR="002502B2" w:rsidRDefault="002502B2" w:rsidP="00EB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B17D" w14:textId="307D5F68" w:rsidR="00EB6A71" w:rsidRPr="00EB6A71" w:rsidRDefault="004C130C" w:rsidP="007D52B8">
    <w:pPr>
      <w:pStyle w:val="Subtitle"/>
      <w:ind w:left="1134"/>
    </w:pPr>
    <w:r>
      <w:rPr>
        <w:noProof/>
      </w:rPr>
      <w:drawing>
        <wp:anchor distT="0" distB="0" distL="114300" distR="114300" simplePos="0" relativeHeight="251662336" behindDoc="0" locked="0" layoutInCell="1" allowOverlap="1" wp14:anchorId="1F40F275" wp14:editId="0F7E59AB">
          <wp:simplePos x="0" y="0"/>
          <wp:positionH relativeFrom="column">
            <wp:posOffset>5486310</wp:posOffset>
          </wp:positionH>
          <wp:positionV relativeFrom="paragraph">
            <wp:posOffset>-66131</wp:posOffset>
          </wp:positionV>
          <wp:extent cx="749300" cy="749300"/>
          <wp:effectExtent l="0" t="0" r="0" b="0"/>
          <wp:wrapNone/>
          <wp:docPr id="209" name="Picture 1" descr="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209" name="Picture 1" descr="A red and black logo&#10;&#10;Description automatically generated"/>
                  <pic:cNvPicPr/>
                </pic:nvPicPr>
                <pic:blipFill>
                  <a:blip r:embed="rId1"/>
                  <a:stretch>
                    <a:fillRect/>
                  </a:stretch>
                </pic:blipFill>
                <pic:spPr>
                  <a:xfrm>
                    <a:off x="0" y="0"/>
                    <a:ext cx="749300" cy="749300"/>
                  </a:xfrm>
                  <a:prstGeom prst="rect">
                    <a:avLst/>
                  </a:prstGeom>
                </pic:spPr>
              </pic:pic>
            </a:graphicData>
          </a:graphic>
          <wp14:sizeRelV relativeFrom="margin">
            <wp14:pctHeight>0</wp14:pctHeight>
          </wp14:sizeRelV>
        </wp:anchor>
      </w:drawing>
    </w:r>
    <w:r w:rsidR="00EB6A71">
      <w:rPr>
        <w:noProof/>
      </w:rPr>
      <w:drawing>
        <wp:anchor distT="0" distB="0" distL="114300" distR="114300" simplePos="0" relativeHeight="251660288" behindDoc="0" locked="0" layoutInCell="1" allowOverlap="1" wp14:anchorId="0915BE7F" wp14:editId="0F566D8B">
          <wp:simplePos x="0" y="0"/>
          <wp:positionH relativeFrom="column">
            <wp:posOffset>-463550</wp:posOffset>
          </wp:positionH>
          <wp:positionV relativeFrom="paragraph">
            <wp:posOffset>-134166</wp:posOffset>
          </wp:positionV>
          <wp:extent cx="986790" cy="891699"/>
          <wp:effectExtent l="0" t="0" r="3810" b="0"/>
          <wp:wrapNone/>
          <wp:docPr id="768001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6790" cy="891699"/>
                  </a:xfrm>
                  <a:prstGeom prst="rect">
                    <a:avLst/>
                  </a:prstGeom>
                  <a:noFill/>
                  <a:ln>
                    <a:noFill/>
                  </a:ln>
                </pic:spPr>
              </pic:pic>
            </a:graphicData>
          </a:graphic>
          <wp14:sizeRelH relativeFrom="page">
            <wp14:pctWidth>0</wp14:pctWidth>
          </wp14:sizeRelH>
          <wp14:sizeRelV relativeFrom="page">
            <wp14:pctHeight>0</wp14:pctHeight>
          </wp14:sizeRelV>
        </wp:anchor>
      </w:drawing>
    </w:r>
    <w:r w:rsidR="007D52B8">
      <w:t>SUNSHINE STATE</w:t>
    </w:r>
    <w:r w:rsidR="00EB6A71" w:rsidRPr="00EB6A71">
      <w:t xml:space="preserve"> MEN’S &amp; </w:t>
    </w:r>
    <w:r w:rsidR="00EB6A71" w:rsidRPr="00236FE2">
      <w:rPr>
        <w:rStyle w:val="SubtitleChar"/>
      </w:rPr>
      <w:t>MIXED</w:t>
    </w:r>
  </w:p>
  <w:p w14:paraId="35DF31F1" w14:textId="08A392BD" w:rsidR="00EB6A71" w:rsidRDefault="00EB6A71" w:rsidP="007D52B8">
    <w:pPr>
      <w:pStyle w:val="Subtitle"/>
      <w:ind w:left="1134"/>
    </w:pPr>
    <w:r>
      <w:fldChar w:fldCharType="begin"/>
    </w:r>
    <w:r>
      <w:instrText xml:space="preserve"> INCLUDEPICTURE "https://static.wixstatic.com/media/670397_90024b1783944abc9bec2bc37c97cd34~mv2.png/v1/fill/w_311,h_281,al_c,q_85,usm_0.66_1.00_0.01,enc_auto/Suns%252520Logo_edited_edited.png" \* MERGEFORMATINET </w:instrText>
    </w:r>
    <w:r w:rsidR="00000000">
      <w:fldChar w:fldCharType="separate"/>
    </w:r>
    <w:r>
      <w:fldChar w:fldCharType="end"/>
    </w:r>
    <w:r w:rsidRPr="00EB6A71">
      <w:t>NETBALL ASSOCIATION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0143"/>
    <w:multiLevelType w:val="multilevel"/>
    <w:tmpl w:val="E34A4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C71F57"/>
    <w:multiLevelType w:val="multilevel"/>
    <w:tmpl w:val="9D44C39E"/>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76" w:hanging="556"/>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A4022"/>
    <w:multiLevelType w:val="multilevel"/>
    <w:tmpl w:val="8D602B82"/>
    <w:styleLink w:val="CurrentList6"/>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843" w:hanging="76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3B1E82"/>
    <w:multiLevelType w:val="multilevel"/>
    <w:tmpl w:val="0C7C6DBE"/>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76" w:hanging="55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B517D"/>
    <w:multiLevelType w:val="multilevel"/>
    <w:tmpl w:val="0809001F"/>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718AE"/>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D5CD6"/>
    <w:multiLevelType w:val="multilevel"/>
    <w:tmpl w:val="851CEA36"/>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76" w:hanging="556"/>
      </w:pPr>
      <w:rPr>
        <w:rFonts w:hint="default"/>
      </w:rPr>
    </w:lvl>
    <w:lvl w:ilvl="3">
      <w:start w:val="1"/>
      <w:numFmt w:val="decimal"/>
      <w:lvlText w:val="%1.%2.%3.%4."/>
      <w:lvlJc w:val="left"/>
      <w:pPr>
        <w:ind w:left="1843" w:hanging="76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1E2793"/>
    <w:multiLevelType w:val="multilevel"/>
    <w:tmpl w:val="F754FE8A"/>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602D68"/>
    <w:multiLevelType w:val="multilevel"/>
    <w:tmpl w:val="73B6AFEA"/>
    <w:styleLink w:val="CurrentList5"/>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76" w:hanging="556"/>
      </w:pPr>
      <w:rPr>
        <w:rFonts w:hint="default"/>
      </w:rPr>
    </w:lvl>
    <w:lvl w:ilvl="3">
      <w:start w:val="1"/>
      <w:numFmt w:val="decimal"/>
      <w:lvlText w:val="%1.%2.%3.%4."/>
      <w:lvlJc w:val="left"/>
      <w:pPr>
        <w:ind w:left="1843" w:hanging="76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4793"/>
    <w:multiLevelType w:val="multilevel"/>
    <w:tmpl w:val="F814A938"/>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76" w:hanging="55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97002F"/>
    <w:multiLevelType w:val="multilevel"/>
    <w:tmpl w:val="4C14159C"/>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985" w:hanging="90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2B0419"/>
    <w:multiLevelType w:val="multilevel"/>
    <w:tmpl w:val="0809001D"/>
    <w:styleLink w:val="SUNS"/>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7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0603AF"/>
    <w:multiLevelType w:val="multilevel"/>
    <w:tmpl w:val="0809001F"/>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8146037">
    <w:abstractNumId w:val="11"/>
  </w:num>
  <w:num w:numId="2" w16cid:durableId="2124834841">
    <w:abstractNumId w:val="5"/>
  </w:num>
  <w:num w:numId="3" w16cid:durableId="314847099">
    <w:abstractNumId w:val="9"/>
  </w:num>
  <w:num w:numId="4" w16cid:durableId="222721782">
    <w:abstractNumId w:val="1"/>
  </w:num>
  <w:num w:numId="5" w16cid:durableId="1348676459">
    <w:abstractNumId w:val="6"/>
  </w:num>
  <w:num w:numId="6" w16cid:durableId="741293532">
    <w:abstractNumId w:val="8"/>
  </w:num>
  <w:num w:numId="7" w16cid:durableId="264732192">
    <w:abstractNumId w:val="2"/>
  </w:num>
  <w:num w:numId="8" w16cid:durableId="1936094126">
    <w:abstractNumId w:val="12"/>
  </w:num>
  <w:num w:numId="9" w16cid:durableId="589511271">
    <w:abstractNumId w:val="3"/>
  </w:num>
  <w:num w:numId="10" w16cid:durableId="1647785318">
    <w:abstractNumId w:val="7"/>
  </w:num>
  <w:num w:numId="11" w16cid:durableId="1266229311">
    <w:abstractNumId w:val="10"/>
  </w:num>
  <w:num w:numId="12" w16cid:durableId="886527575">
    <w:abstractNumId w:val="0"/>
  </w:num>
  <w:num w:numId="13" w16cid:durableId="16103117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6E"/>
    <w:rsid w:val="00001F3C"/>
    <w:rsid w:val="000246E4"/>
    <w:rsid w:val="000311B3"/>
    <w:rsid w:val="000B622A"/>
    <w:rsid w:val="000F1F2D"/>
    <w:rsid w:val="00100539"/>
    <w:rsid w:val="001408FD"/>
    <w:rsid w:val="0014371F"/>
    <w:rsid w:val="001F6004"/>
    <w:rsid w:val="00201AC4"/>
    <w:rsid w:val="0021713E"/>
    <w:rsid w:val="00236FE2"/>
    <w:rsid w:val="002502B2"/>
    <w:rsid w:val="00262612"/>
    <w:rsid w:val="00275BDB"/>
    <w:rsid w:val="00294AA1"/>
    <w:rsid w:val="00311120"/>
    <w:rsid w:val="00316A8D"/>
    <w:rsid w:val="00322EE5"/>
    <w:rsid w:val="00353E07"/>
    <w:rsid w:val="00356160"/>
    <w:rsid w:val="00390C42"/>
    <w:rsid w:val="003A59E3"/>
    <w:rsid w:val="003C6BA5"/>
    <w:rsid w:val="003E0897"/>
    <w:rsid w:val="00407016"/>
    <w:rsid w:val="00417643"/>
    <w:rsid w:val="00453EBD"/>
    <w:rsid w:val="00455A30"/>
    <w:rsid w:val="004B7455"/>
    <w:rsid w:val="004C130C"/>
    <w:rsid w:val="004E05BC"/>
    <w:rsid w:val="005E6027"/>
    <w:rsid w:val="00600441"/>
    <w:rsid w:val="006314F7"/>
    <w:rsid w:val="0063762D"/>
    <w:rsid w:val="00680C63"/>
    <w:rsid w:val="006A224B"/>
    <w:rsid w:val="006A7D28"/>
    <w:rsid w:val="007204AA"/>
    <w:rsid w:val="007A4C76"/>
    <w:rsid w:val="007D52B8"/>
    <w:rsid w:val="007E0F5F"/>
    <w:rsid w:val="00807C1D"/>
    <w:rsid w:val="00825624"/>
    <w:rsid w:val="008316D4"/>
    <w:rsid w:val="0083436F"/>
    <w:rsid w:val="008728A1"/>
    <w:rsid w:val="00874809"/>
    <w:rsid w:val="008A4F54"/>
    <w:rsid w:val="008B2E7C"/>
    <w:rsid w:val="008B77A2"/>
    <w:rsid w:val="008C3053"/>
    <w:rsid w:val="008E2A16"/>
    <w:rsid w:val="00931337"/>
    <w:rsid w:val="00957C44"/>
    <w:rsid w:val="009614D5"/>
    <w:rsid w:val="009A2E7A"/>
    <w:rsid w:val="009B0BCF"/>
    <w:rsid w:val="00A13691"/>
    <w:rsid w:val="00A26770"/>
    <w:rsid w:val="00A307DF"/>
    <w:rsid w:val="00A76651"/>
    <w:rsid w:val="00A77299"/>
    <w:rsid w:val="00A8095E"/>
    <w:rsid w:val="00A87021"/>
    <w:rsid w:val="00AA6D83"/>
    <w:rsid w:val="00AD7BB5"/>
    <w:rsid w:val="00AE02CA"/>
    <w:rsid w:val="00B00C95"/>
    <w:rsid w:val="00B05AF2"/>
    <w:rsid w:val="00B17C1D"/>
    <w:rsid w:val="00B24D2D"/>
    <w:rsid w:val="00B54963"/>
    <w:rsid w:val="00B81755"/>
    <w:rsid w:val="00BB5DDD"/>
    <w:rsid w:val="00C533DF"/>
    <w:rsid w:val="00C53BDC"/>
    <w:rsid w:val="00C72FFD"/>
    <w:rsid w:val="00C73D64"/>
    <w:rsid w:val="00D263BA"/>
    <w:rsid w:val="00D74A97"/>
    <w:rsid w:val="00DA6E6A"/>
    <w:rsid w:val="00DB007F"/>
    <w:rsid w:val="00DC6B9D"/>
    <w:rsid w:val="00DE76D9"/>
    <w:rsid w:val="00E57686"/>
    <w:rsid w:val="00E747EC"/>
    <w:rsid w:val="00EB6A71"/>
    <w:rsid w:val="00EF241F"/>
    <w:rsid w:val="00F0576E"/>
    <w:rsid w:val="00F30680"/>
    <w:rsid w:val="00F36865"/>
    <w:rsid w:val="00F427F6"/>
    <w:rsid w:val="00FC63E2"/>
    <w:rsid w:val="00FD414B"/>
    <w:rsid w:val="00FD4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C774"/>
  <w15:chartTrackingRefBased/>
  <w15:docId w15:val="{861525A7-B30B-0848-BC99-064D80A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28"/>
    <w:rPr>
      <w:rFonts w:ascii="Calibri Light" w:hAnsi="Calibri Light"/>
    </w:rPr>
  </w:style>
  <w:style w:type="paragraph" w:styleId="Heading1">
    <w:name w:val="heading 1"/>
    <w:basedOn w:val="Normal"/>
    <w:next w:val="Normal"/>
    <w:link w:val="Heading1Char"/>
    <w:uiPriority w:val="9"/>
    <w:qFormat/>
    <w:rsid w:val="00A8095E"/>
    <w:pPr>
      <w:keepNext/>
      <w:keepLines/>
      <w:pBdr>
        <w:bottom w:val="single" w:sz="4" w:space="1" w:color="73072A"/>
      </w:pBdr>
      <w:spacing w:after="80"/>
      <w:outlineLvl w:val="0"/>
    </w:pPr>
    <w:rPr>
      <w:rFonts w:ascii="Montserrat" w:eastAsiaTheme="majorEastAsia" w:hAnsi="Montserrat" w:cstheme="majorBidi"/>
      <w:color w:val="73072A"/>
      <w:sz w:val="28"/>
      <w:szCs w:val="40"/>
    </w:rPr>
  </w:style>
  <w:style w:type="paragraph" w:styleId="Heading2">
    <w:name w:val="heading 2"/>
    <w:basedOn w:val="Heading1"/>
    <w:next w:val="Normal"/>
    <w:link w:val="Heading2Char"/>
    <w:uiPriority w:val="9"/>
    <w:semiHidden/>
    <w:unhideWhenUsed/>
    <w:qFormat/>
    <w:rsid w:val="00DB007F"/>
    <w:pPr>
      <w:spacing w:before="160"/>
      <w:outlineLvl w:val="1"/>
    </w:pPr>
    <w:rPr>
      <w:color w:val="000000" w:themeColor="text1"/>
      <w:sz w:val="32"/>
      <w:szCs w:val="32"/>
    </w:rPr>
  </w:style>
  <w:style w:type="paragraph" w:styleId="Heading3">
    <w:name w:val="heading 3"/>
    <w:basedOn w:val="Normal"/>
    <w:next w:val="Normal"/>
    <w:link w:val="Heading3Char"/>
    <w:uiPriority w:val="9"/>
    <w:semiHidden/>
    <w:unhideWhenUsed/>
    <w:qFormat/>
    <w:rsid w:val="00EB6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A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aliases w:val="PFM Table"/>
    <w:basedOn w:val="TableNormal"/>
    <w:uiPriority w:val="50"/>
    <w:rsid w:val="003C6BA5"/>
    <w:rPr>
      <w:rFonts w:eastAsia="Times New Roman"/>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rFonts w:ascii="Calibri" w:hAnsi="Calibri"/>
        <w:b w:val="0"/>
        <w:bCs/>
        <w:color w:val="FFFFFF" w:themeColor="background1"/>
        <w:sz w:val="22"/>
      </w:rPr>
      <w:tblPr/>
      <w:tcPr>
        <w:shd w:val="clear" w:color="auto" w:fill="161C4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rFonts w:ascii="Calibri" w:hAnsi="Calibri"/>
        <w:b w:val="0"/>
        <w:bCs/>
        <w:color w:val="FFFFFF" w:themeColor="background1"/>
        <w:sz w:val="22"/>
      </w:rPr>
      <w:tblPr/>
      <w:tcPr>
        <w:shd w:val="clear" w:color="auto" w:fill="161C4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Horz">
      <w:tblPr/>
      <w:tcPr>
        <w:shd w:val="clear" w:color="auto" w:fill="A5C9EB" w:themeFill="text2" w:themeFillTint="40"/>
      </w:tcPr>
    </w:tblStylePr>
    <w:tblStylePr w:type="band2Horz">
      <w:tblPr/>
      <w:tcPr>
        <w:shd w:val="clear" w:color="auto" w:fill="DAE9F7" w:themeFill="text2" w:themeFillTint="1A"/>
      </w:tcPr>
    </w:tblStylePr>
  </w:style>
  <w:style w:type="character" w:customStyle="1" w:styleId="Heading1Char">
    <w:name w:val="Heading 1 Char"/>
    <w:basedOn w:val="DefaultParagraphFont"/>
    <w:link w:val="Heading1"/>
    <w:uiPriority w:val="9"/>
    <w:rsid w:val="00A8095E"/>
    <w:rPr>
      <w:rFonts w:ascii="Montserrat" w:eastAsiaTheme="majorEastAsia" w:hAnsi="Montserrat" w:cstheme="majorBidi"/>
      <w:color w:val="73072A"/>
      <w:sz w:val="28"/>
      <w:szCs w:val="40"/>
    </w:rPr>
  </w:style>
  <w:style w:type="character" w:customStyle="1" w:styleId="Heading2Char">
    <w:name w:val="Heading 2 Char"/>
    <w:basedOn w:val="DefaultParagraphFont"/>
    <w:link w:val="Heading2"/>
    <w:uiPriority w:val="9"/>
    <w:semiHidden/>
    <w:rsid w:val="00DB007F"/>
    <w:rPr>
      <w:rFonts w:ascii="Calibri" w:eastAsiaTheme="majorEastAsia" w:hAnsi="Calibri" w:cstheme="majorBidi"/>
      <w:color w:val="000000" w:themeColor="text1"/>
      <w:sz w:val="32"/>
      <w:szCs w:val="32"/>
    </w:rPr>
  </w:style>
  <w:style w:type="character" w:customStyle="1" w:styleId="Heading3Char">
    <w:name w:val="Heading 3 Char"/>
    <w:basedOn w:val="DefaultParagraphFont"/>
    <w:link w:val="Heading3"/>
    <w:uiPriority w:val="9"/>
    <w:semiHidden/>
    <w:rsid w:val="00EB6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71"/>
    <w:rPr>
      <w:rFonts w:eastAsiaTheme="majorEastAsia" w:cstheme="majorBidi"/>
      <w:color w:val="272727" w:themeColor="text1" w:themeTint="D8"/>
    </w:rPr>
  </w:style>
  <w:style w:type="paragraph" w:styleId="Title">
    <w:name w:val="Title"/>
    <w:basedOn w:val="Normal"/>
    <w:next w:val="Normal"/>
    <w:link w:val="TitleChar"/>
    <w:uiPriority w:val="10"/>
    <w:qFormat/>
    <w:rsid w:val="00A8095E"/>
    <w:pPr>
      <w:spacing w:after="80"/>
      <w:contextualSpacing/>
    </w:pPr>
    <w:rPr>
      <w:rFonts w:ascii="Montserrat" w:eastAsiaTheme="majorEastAsia" w:hAnsi="Montserrat" w:cstheme="majorBidi"/>
      <w:color w:val="73072A"/>
      <w:spacing w:val="-10"/>
      <w:kern w:val="28"/>
      <w:sz w:val="72"/>
      <w:szCs w:val="56"/>
    </w:rPr>
  </w:style>
  <w:style w:type="character" w:customStyle="1" w:styleId="TitleChar">
    <w:name w:val="Title Char"/>
    <w:basedOn w:val="DefaultParagraphFont"/>
    <w:link w:val="Title"/>
    <w:uiPriority w:val="10"/>
    <w:rsid w:val="00A8095E"/>
    <w:rPr>
      <w:rFonts w:ascii="Montserrat" w:eastAsiaTheme="majorEastAsia" w:hAnsi="Montserrat" w:cstheme="majorBidi"/>
      <w:color w:val="73072A"/>
      <w:spacing w:val="-10"/>
      <w:kern w:val="28"/>
      <w:sz w:val="72"/>
      <w:szCs w:val="56"/>
    </w:rPr>
  </w:style>
  <w:style w:type="paragraph" w:styleId="Subtitle">
    <w:name w:val="Subtitle"/>
    <w:basedOn w:val="Normal"/>
    <w:next w:val="Normal"/>
    <w:link w:val="SubtitleChar"/>
    <w:uiPriority w:val="11"/>
    <w:qFormat/>
    <w:rsid w:val="00236FE2"/>
    <w:pPr>
      <w:numPr>
        <w:ilvl w:val="1"/>
      </w:numPr>
      <w:spacing w:after="160"/>
    </w:pPr>
    <w:rPr>
      <w:rFonts w:ascii="Montserrat" w:eastAsiaTheme="majorEastAsia" w:hAnsi="Montserrat" w:cstheme="majorBidi"/>
      <w:color w:val="73072A"/>
      <w:spacing w:val="15"/>
      <w:sz w:val="40"/>
      <w:szCs w:val="28"/>
    </w:rPr>
  </w:style>
  <w:style w:type="character" w:customStyle="1" w:styleId="SubtitleChar">
    <w:name w:val="Subtitle Char"/>
    <w:basedOn w:val="DefaultParagraphFont"/>
    <w:link w:val="Subtitle"/>
    <w:uiPriority w:val="11"/>
    <w:rsid w:val="00236FE2"/>
    <w:rPr>
      <w:rFonts w:ascii="Montserrat" w:eastAsiaTheme="majorEastAsia" w:hAnsi="Montserrat" w:cstheme="majorBidi"/>
      <w:color w:val="73072A"/>
      <w:spacing w:val="15"/>
      <w:sz w:val="40"/>
      <w:szCs w:val="28"/>
    </w:rPr>
  </w:style>
  <w:style w:type="paragraph" w:styleId="Quote">
    <w:name w:val="Quote"/>
    <w:basedOn w:val="Normal"/>
    <w:next w:val="Normal"/>
    <w:link w:val="QuoteChar"/>
    <w:uiPriority w:val="29"/>
    <w:qFormat/>
    <w:rsid w:val="00EB6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6A71"/>
    <w:rPr>
      <w:i/>
      <w:iCs/>
      <w:color w:val="404040" w:themeColor="text1" w:themeTint="BF"/>
    </w:rPr>
  </w:style>
  <w:style w:type="paragraph" w:styleId="ListParagraph">
    <w:name w:val="List Paragraph"/>
    <w:basedOn w:val="Normal"/>
    <w:uiPriority w:val="34"/>
    <w:qFormat/>
    <w:rsid w:val="00EB6A71"/>
    <w:pPr>
      <w:ind w:left="720"/>
      <w:contextualSpacing/>
    </w:pPr>
  </w:style>
  <w:style w:type="character" w:styleId="IntenseEmphasis">
    <w:name w:val="Intense Emphasis"/>
    <w:basedOn w:val="DefaultParagraphFont"/>
    <w:uiPriority w:val="21"/>
    <w:qFormat/>
    <w:rsid w:val="00EB6A71"/>
    <w:rPr>
      <w:i/>
      <w:iCs/>
      <w:color w:val="0F4761" w:themeColor="accent1" w:themeShade="BF"/>
    </w:rPr>
  </w:style>
  <w:style w:type="paragraph" w:styleId="IntenseQuote">
    <w:name w:val="Intense Quote"/>
    <w:basedOn w:val="Normal"/>
    <w:next w:val="Normal"/>
    <w:link w:val="IntenseQuoteChar"/>
    <w:uiPriority w:val="30"/>
    <w:qFormat/>
    <w:rsid w:val="00EB6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A71"/>
    <w:rPr>
      <w:i/>
      <w:iCs/>
      <w:color w:val="0F4761" w:themeColor="accent1" w:themeShade="BF"/>
    </w:rPr>
  </w:style>
  <w:style w:type="character" w:styleId="IntenseReference">
    <w:name w:val="Intense Reference"/>
    <w:basedOn w:val="DefaultParagraphFont"/>
    <w:uiPriority w:val="32"/>
    <w:qFormat/>
    <w:rsid w:val="00EB6A71"/>
    <w:rPr>
      <w:b/>
      <w:bCs/>
      <w:smallCaps/>
      <w:color w:val="0F4761" w:themeColor="accent1" w:themeShade="BF"/>
      <w:spacing w:val="5"/>
    </w:rPr>
  </w:style>
  <w:style w:type="paragraph" w:styleId="Header">
    <w:name w:val="header"/>
    <w:basedOn w:val="Normal"/>
    <w:link w:val="HeaderChar"/>
    <w:uiPriority w:val="99"/>
    <w:unhideWhenUsed/>
    <w:rsid w:val="00EB6A71"/>
    <w:pPr>
      <w:tabs>
        <w:tab w:val="center" w:pos="4513"/>
        <w:tab w:val="right" w:pos="9026"/>
      </w:tabs>
    </w:pPr>
  </w:style>
  <w:style w:type="character" w:customStyle="1" w:styleId="HeaderChar">
    <w:name w:val="Header Char"/>
    <w:basedOn w:val="DefaultParagraphFont"/>
    <w:link w:val="Header"/>
    <w:uiPriority w:val="99"/>
    <w:rsid w:val="00EB6A71"/>
  </w:style>
  <w:style w:type="paragraph" w:styleId="Footer">
    <w:name w:val="footer"/>
    <w:basedOn w:val="Normal"/>
    <w:link w:val="FooterChar"/>
    <w:uiPriority w:val="99"/>
    <w:unhideWhenUsed/>
    <w:rsid w:val="00EB6A71"/>
    <w:pPr>
      <w:tabs>
        <w:tab w:val="center" w:pos="4513"/>
        <w:tab w:val="right" w:pos="9026"/>
      </w:tabs>
    </w:pPr>
  </w:style>
  <w:style w:type="character" w:customStyle="1" w:styleId="FooterChar">
    <w:name w:val="Footer Char"/>
    <w:basedOn w:val="DefaultParagraphFont"/>
    <w:link w:val="Footer"/>
    <w:uiPriority w:val="99"/>
    <w:rsid w:val="00EB6A71"/>
  </w:style>
  <w:style w:type="table" w:styleId="TableGrid">
    <w:name w:val="Table Grid"/>
    <w:basedOn w:val="TableNormal"/>
    <w:uiPriority w:val="39"/>
    <w:rsid w:val="0045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UNS">
    <w:name w:val="SUNS"/>
    <w:uiPriority w:val="99"/>
    <w:rsid w:val="00453EBD"/>
    <w:pPr>
      <w:numPr>
        <w:numId w:val="1"/>
      </w:numPr>
    </w:pPr>
  </w:style>
  <w:style w:type="character" w:styleId="PageNumber">
    <w:name w:val="page number"/>
    <w:basedOn w:val="DefaultParagraphFont"/>
    <w:uiPriority w:val="99"/>
    <w:semiHidden/>
    <w:unhideWhenUsed/>
    <w:rsid w:val="008728A1"/>
  </w:style>
  <w:style w:type="numbering" w:customStyle="1" w:styleId="CurrentList1">
    <w:name w:val="Current List1"/>
    <w:uiPriority w:val="99"/>
    <w:rsid w:val="008A4F54"/>
    <w:pPr>
      <w:numPr>
        <w:numId w:val="2"/>
      </w:numPr>
    </w:pPr>
  </w:style>
  <w:style w:type="numbering" w:customStyle="1" w:styleId="CurrentList2">
    <w:name w:val="Current List2"/>
    <w:uiPriority w:val="99"/>
    <w:rsid w:val="00311120"/>
    <w:pPr>
      <w:numPr>
        <w:numId w:val="3"/>
      </w:numPr>
    </w:pPr>
  </w:style>
  <w:style w:type="numbering" w:customStyle="1" w:styleId="CurrentList3">
    <w:name w:val="Current List3"/>
    <w:uiPriority w:val="99"/>
    <w:rsid w:val="00311120"/>
    <w:pPr>
      <w:numPr>
        <w:numId w:val="4"/>
      </w:numPr>
    </w:pPr>
  </w:style>
  <w:style w:type="numbering" w:customStyle="1" w:styleId="CurrentList4">
    <w:name w:val="Current List4"/>
    <w:uiPriority w:val="99"/>
    <w:rsid w:val="00E57686"/>
    <w:pPr>
      <w:numPr>
        <w:numId w:val="5"/>
      </w:numPr>
    </w:pPr>
  </w:style>
  <w:style w:type="numbering" w:customStyle="1" w:styleId="CurrentList5">
    <w:name w:val="Current List5"/>
    <w:uiPriority w:val="99"/>
    <w:rsid w:val="00A76651"/>
    <w:pPr>
      <w:numPr>
        <w:numId w:val="6"/>
      </w:numPr>
    </w:pPr>
  </w:style>
  <w:style w:type="numbering" w:customStyle="1" w:styleId="CurrentList6">
    <w:name w:val="Current List6"/>
    <w:uiPriority w:val="99"/>
    <w:rsid w:val="001408FD"/>
    <w:pPr>
      <w:numPr>
        <w:numId w:val="7"/>
      </w:numPr>
    </w:pPr>
  </w:style>
  <w:style w:type="numbering" w:customStyle="1" w:styleId="CurrentList7">
    <w:name w:val="Current List7"/>
    <w:uiPriority w:val="99"/>
    <w:rsid w:val="00A77299"/>
    <w:pPr>
      <w:numPr>
        <w:numId w:val="8"/>
      </w:numPr>
    </w:pPr>
  </w:style>
  <w:style w:type="numbering" w:customStyle="1" w:styleId="CurrentList8">
    <w:name w:val="Current List8"/>
    <w:uiPriority w:val="99"/>
    <w:rsid w:val="00A77299"/>
    <w:pPr>
      <w:numPr>
        <w:numId w:val="9"/>
      </w:numPr>
    </w:pPr>
  </w:style>
  <w:style w:type="numbering" w:customStyle="1" w:styleId="CurrentList9">
    <w:name w:val="Current List9"/>
    <w:uiPriority w:val="99"/>
    <w:rsid w:val="00A77299"/>
    <w:pPr>
      <w:numPr>
        <w:numId w:val="10"/>
      </w:numPr>
    </w:pPr>
  </w:style>
  <w:style w:type="numbering" w:customStyle="1" w:styleId="CurrentList10">
    <w:name w:val="Current List10"/>
    <w:uiPriority w:val="99"/>
    <w:rsid w:val="00BB5DDD"/>
    <w:pPr>
      <w:numPr>
        <w:numId w:val="11"/>
      </w:numPr>
    </w:pPr>
  </w:style>
  <w:style w:type="numbering" w:customStyle="1" w:styleId="CurrentList11">
    <w:name w:val="Current List11"/>
    <w:uiPriority w:val="99"/>
    <w:rsid w:val="0060044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cook/Desktop/Coaches%20Contract%202024%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Coaches Contract 2024 - Template.dotx</Template>
  <TotalTime>15</TotalTime>
  <Pages>4</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Cook</dc:creator>
  <cp:keywords/>
  <dc:description/>
  <cp:lastModifiedBy>Treasurer | QLD Suns</cp:lastModifiedBy>
  <cp:revision>21</cp:revision>
  <dcterms:created xsi:type="dcterms:W3CDTF">2024-08-16T02:31:00Z</dcterms:created>
  <dcterms:modified xsi:type="dcterms:W3CDTF">2024-08-16T02:58:00Z</dcterms:modified>
</cp:coreProperties>
</file>